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60" w:rsidRDefault="00AC7760" w:rsidP="00AC7760">
      <w:pPr>
        <w:jc w:val="right"/>
        <w:rPr>
          <w:b/>
        </w:rPr>
      </w:pPr>
      <w:r>
        <w:rPr>
          <w:b/>
        </w:rPr>
        <w:t>No. 285</w:t>
      </w:r>
    </w:p>
    <w:p w:rsidR="00AC7760" w:rsidRDefault="00AC7760" w:rsidP="00AC7760">
      <w:pPr>
        <w:jc w:val="center"/>
        <w:rPr>
          <w:b/>
        </w:rPr>
      </w:pPr>
      <w:r>
        <w:rPr>
          <w:b/>
        </w:rPr>
        <w:t>LEGISLATIVE ASSEMBLY OF THE NORTHERN TERRITORY</w:t>
      </w:r>
    </w:p>
    <w:p w:rsidR="00AC7760" w:rsidRDefault="00AC7760" w:rsidP="00AC7760">
      <w:pPr>
        <w:jc w:val="center"/>
        <w:rPr>
          <w:b/>
        </w:rPr>
      </w:pPr>
      <w:r>
        <w:rPr>
          <w:b/>
        </w:rPr>
        <w:t>WRITTEN QUESTION</w:t>
      </w:r>
    </w:p>
    <w:p w:rsidR="00AC7760" w:rsidRPr="00AC7760" w:rsidRDefault="00AC7760" w:rsidP="00AC7760">
      <w:r w:rsidRPr="00AC7760">
        <w:t>Mr Chandler to the Minister for education, in relation to the portfolio areas within the Department of education.</w:t>
      </w:r>
    </w:p>
    <w:p w:rsidR="00AC7760" w:rsidRDefault="00AC7760" w:rsidP="00AC7760">
      <w:pPr>
        <w:jc w:val="center"/>
        <w:rPr>
          <w:b/>
        </w:rPr>
      </w:pPr>
      <w:r>
        <w:rPr>
          <w:b/>
        </w:rPr>
        <w:t>School Libraries, Staffing</w:t>
      </w:r>
    </w:p>
    <w:p w:rsidR="00AC7760" w:rsidRDefault="00AC7760">
      <w:r w:rsidRPr="00AC7760">
        <w:t>Please provide a list of all gove</w:t>
      </w:r>
      <w:r w:rsidR="002C0376">
        <w:t>rnment schools in the Northern T</w:t>
      </w:r>
      <w:r w:rsidRPr="00AC7760">
        <w:t>erritory with current details of their particula</w:t>
      </w:r>
      <w:r>
        <w:t>r library staffing arrangements:</w:t>
      </w:r>
    </w:p>
    <w:p w:rsidR="00AC7760" w:rsidRDefault="002C0376" w:rsidP="00C55F33">
      <w:pPr>
        <w:pStyle w:val="ListParagraph"/>
        <w:numPr>
          <w:ilvl w:val="0"/>
          <w:numId w:val="3"/>
        </w:numPr>
        <w:tabs>
          <w:tab w:val="left" w:pos="284"/>
        </w:tabs>
        <w:ind w:left="426" w:hanging="426"/>
      </w:pPr>
      <w:r>
        <w:t xml:space="preserve">For each school how many of the following categories of staff are employed – </w:t>
      </w:r>
    </w:p>
    <w:p w:rsidR="002C0376" w:rsidRPr="00AC7760" w:rsidRDefault="002C0376" w:rsidP="002C0376">
      <w:pPr>
        <w:pStyle w:val="ListParagraph"/>
        <w:ind w:left="426"/>
      </w:pPr>
    </w:p>
    <w:p w:rsidR="00AC7760" w:rsidRPr="002C0376" w:rsidRDefault="002C0376" w:rsidP="002C0376">
      <w:pPr>
        <w:pStyle w:val="ListParagraph"/>
        <w:numPr>
          <w:ilvl w:val="0"/>
          <w:numId w:val="4"/>
        </w:numPr>
      </w:pPr>
      <w:r w:rsidRPr="002C0376">
        <w:t>Dual qualified teacher librarians (teachers with a library qualification</w:t>
      </w:r>
      <w:r w:rsidR="007C633B">
        <w:t>)</w:t>
      </w:r>
    </w:p>
    <w:p w:rsidR="002C0376" w:rsidRPr="002C0376" w:rsidRDefault="002C0376" w:rsidP="002C0376">
      <w:pPr>
        <w:pStyle w:val="ListParagraph"/>
        <w:numPr>
          <w:ilvl w:val="0"/>
          <w:numId w:val="4"/>
        </w:numPr>
      </w:pPr>
      <w:r w:rsidRPr="002C0376">
        <w:t>Teachers-in-charge of libraries (teachers without a library qualification)</w:t>
      </w:r>
    </w:p>
    <w:p w:rsidR="002C0376" w:rsidRPr="002C0376" w:rsidRDefault="002C0376" w:rsidP="002C0376">
      <w:pPr>
        <w:pStyle w:val="ListParagraph"/>
        <w:numPr>
          <w:ilvl w:val="0"/>
          <w:numId w:val="4"/>
        </w:numPr>
      </w:pPr>
      <w:r w:rsidRPr="002C0376">
        <w:t>Librarians (qualified teachers without teacher training)</w:t>
      </w:r>
    </w:p>
    <w:p w:rsidR="002C0376" w:rsidRPr="002C0376" w:rsidRDefault="002C0376" w:rsidP="002C0376">
      <w:pPr>
        <w:pStyle w:val="ListParagraph"/>
        <w:numPr>
          <w:ilvl w:val="0"/>
          <w:numId w:val="4"/>
        </w:numPr>
      </w:pPr>
      <w:r w:rsidRPr="002C0376">
        <w:t>Library officers (unqualified teachers)</w:t>
      </w:r>
    </w:p>
    <w:p w:rsidR="002C0376" w:rsidRPr="002C0376" w:rsidRDefault="002C0376" w:rsidP="002C0376">
      <w:pPr>
        <w:pStyle w:val="ListParagraph"/>
        <w:numPr>
          <w:ilvl w:val="0"/>
          <w:numId w:val="4"/>
        </w:numPr>
      </w:pPr>
      <w:r w:rsidRPr="002C0376">
        <w:t>Volunteers</w:t>
      </w:r>
    </w:p>
    <w:p w:rsidR="00AC7760" w:rsidRDefault="002C0376" w:rsidP="00C55F33">
      <w:pPr>
        <w:pStyle w:val="ListParagraph"/>
        <w:numPr>
          <w:ilvl w:val="0"/>
          <w:numId w:val="4"/>
        </w:numPr>
      </w:pPr>
      <w:r w:rsidRPr="002C0376">
        <w:t>No one staffing the library</w:t>
      </w:r>
    </w:p>
    <w:p w:rsidR="00C55F33" w:rsidRDefault="00C55F33" w:rsidP="00C55F33">
      <w:pPr>
        <w:pStyle w:val="ListParagraph"/>
        <w:ind w:left="786"/>
      </w:pPr>
    </w:p>
    <w:p w:rsidR="00C55F33" w:rsidRDefault="00C55F33" w:rsidP="00C55F33">
      <w:pPr>
        <w:pStyle w:val="ListParagraph"/>
        <w:numPr>
          <w:ilvl w:val="0"/>
          <w:numId w:val="3"/>
        </w:numPr>
        <w:ind w:left="284" w:hanging="284"/>
      </w:pPr>
      <w:r>
        <w:t>For each of these schools, please identify according to:</w:t>
      </w:r>
    </w:p>
    <w:p w:rsidR="00C55F33" w:rsidRDefault="00C55F33" w:rsidP="00C55F33">
      <w:pPr>
        <w:pStyle w:val="ListParagraph"/>
        <w:ind w:left="284"/>
      </w:pPr>
    </w:p>
    <w:p w:rsidR="00C55F33" w:rsidRDefault="00C55F33" w:rsidP="00C55F33">
      <w:pPr>
        <w:pStyle w:val="ListParagraph"/>
        <w:numPr>
          <w:ilvl w:val="0"/>
          <w:numId w:val="5"/>
        </w:numPr>
      </w:pPr>
      <w:r>
        <w:t>Primary, secondary or both</w:t>
      </w:r>
    </w:p>
    <w:p w:rsidR="00C55F33" w:rsidRDefault="00C55F33" w:rsidP="00C55F33">
      <w:pPr>
        <w:pStyle w:val="ListParagraph"/>
        <w:numPr>
          <w:ilvl w:val="0"/>
          <w:numId w:val="5"/>
        </w:numPr>
      </w:pPr>
      <w:r>
        <w:t>Their regional status (whether provincial, remote or very remote</w:t>
      </w:r>
      <w:r w:rsidR="007C633B">
        <w:t>)</w:t>
      </w:r>
    </w:p>
    <w:p w:rsidR="00C55F33" w:rsidRDefault="00C55F33" w:rsidP="00C55F33">
      <w:pPr>
        <w:pStyle w:val="ListParagraph"/>
        <w:numPr>
          <w:ilvl w:val="0"/>
          <w:numId w:val="5"/>
        </w:numPr>
      </w:pPr>
      <w:r>
        <w:t>Whether or not they have received BER funding for the construction of a library</w:t>
      </w:r>
    </w:p>
    <w:p w:rsidR="00C55F33" w:rsidRDefault="00C55F33" w:rsidP="00C55F33">
      <w:pPr>
        <w:pStyle w:val="ListParagraph"/>
        <w:ind w:left="786"/>
      </w:pPr>
    </w:p>
    <w:p w:rsidR="00C55F33" w:rsidRPr="00C55F33" w:rsidRDefault="00C55F33" w:rsidP="00C55F33">
      <w:pPr>
        <w:pStyle w:val="ListParagraph"/>
        <w:ind w:left="786"/>
        <w:jc w:val="center"/>
      </w:pPr>
      <w:r>
        <w:t>___________________________________</w:t>
      </w:r>
    </w:p>
    <w:p w:rsidR="00662246" w:rsidRDefault="005E7B60">
      <w:pPr>
        <w:rPr>
          <w:b/>
        </w:rPr>
      </w:pPr>
      <w:r w:rsidRPr="005E7B60">
        <w:rPr>
          <w:b/>
        </w:rPr>
        <w:t>ANSWER</w:t>
      </w:r>
    </w:p>
    <w:p w:rsidR="00D67A05" w:rsidRPr="00D67A05" w:rsidRDefault="00D67A05" w:rsidP="00D67A05">
      <w:pPr>
        <w:pStyle w:val="ListParagraph"/>
        <w:numPr>
          <w:ilvl w:val="0"/>
          <w:numId w:val="2"/>
        </w:numPr>
        <w:rPr>
          <w:rFonts w:ascii="Calibri" w:eastAsia="Times New Roman" w:hAnsi="Calibri" w:cs="Calibri"/>
          <w:sz w:val="20"/>
          <w:szCs w:val="20"/>
        </w:rPr>
      </w:pPr>
      <w:r w:rsidRPr="00D67A05">
        <w:rPr>
          <w:rFonts w:eastAsia="Times New Roman"/>
        </w:rPr>
        <w:t>Schools are allocated staff according to a formula that is based on the number of students enrolled and attending the school as well as particular needs of the school. Deployment of staff is a matter for the school to determ</w:t>
      </w:r>
      <w:r>
        <w:rPr>
          <w:rFonts w:eastAsia="Times New Roman"/>
        </w:rPr>
        <w:t xml:space="preserve">ine within certain guidelines </w:t>
      </w:r>
      <w:r w:rsidR="00C55F33">
        <w:rPr>
          <w:rFonts w:eastAsia="Times New Roman"/>
        </w:rPr>
        <w:t>(</w:t>
      </w:r>
      <w:r>
        <w:rPr>
          <w:rFonts w:eastAsia="Times New Roman"/>
        </w:rPr>
        <w:t>e</w:t>
      </w:r>
      <w:r w:rsidRPr="00D67A05">
        <w:rPr>
          <w:rFonts w:eastAsia="Times New Roman"/>
        </w:rPr>
        <w:t>g. no classroom having more than 27 students</w:t>
      </w:r>
      <w:r w:rsidR="00C55F33">
        <w:rPr>
          <w:rFonts w:eastAsia="Times New Roman"/>
        </w:rPr>
        <w:t>)</w:t>
      </w:r>
      <w:r w:rsidRPr="00D67A05">
        <w:rPr>
          <w:rFonts w:eastAsia="Times New Roman"/>
        </w:rPr>
        <w:t xml:space="preserve">. </w:t>
      </w:r>
    </w:p>
    <w:p w:rsidR="00867CE4" w:rsidRDefault="00D67A05" w:rsidP="00D67A05">
      <w:pPr>
        <w:ind w:left="720"/>
        <w:rPr>
          <w:rFonts w:eastAsia="Times New Roman"/>
        </w:rPr>
      </w:pPr>
      <w:r>
        <w:rPr>
          <w:rFonts w:eastAsia="Times New Roman"/>
        </w:rPr>
        <w:t>Schools are not allocated librarian or teacher librarian positions as such but may choose to assign staff to work full or part-time in the library. These decisions are at the discreti</w:t>
      </w:r>
      <w:r w:rsidR="002F4A64">
        <w:rPr>
          <w:rFonts w:eastAsia="Times New Roman"/>
        </w:rPr>
        <w:t xml:space="preserve">on of the school principal and </w:t>
      </w:r>
      <w:r>
        <w:rPr>
          <w:rFonts w:eastAsia="Times New Roman"/>
        </w:rPr>
        <w:t>are made in consultation with the scho</w:t>
      </w:r>
      <w:r w:rsidR="002F4A64">
        <w:rPr>
          <w:rFonts w:eastAsia="Times New Roman"/>
        </w:rPr>
        <w:t xml:space="preserve">ol council. These arrangements </w:t>
      </w:r>
      <w:r>
        <w:rPr>
          <w:rFonts w:eastAsia="Times New Roman"/>
        </w:rPr>
        <w:t>change on a regular basis depending on the priorities of the school.</w:t>
      </w:r>
    </w:p>
    <w:p w:rsidR="00861BDB" w:rsidRDefault="00857AAF" w:rsidP="00857AAF">
      <w:pPr>
        <w:ind w:left="720"/>
        <w:rPr>
          <w:rFonts w:eastAsia="Times New Roman"/>
        </w:rPr>
      </w:pPr>
      <w:r>
        <w:rPr>
          <w:rFonts w:eastAsia="Times New Roman"/>
        </w:rPr>
        <w:t>Based on a survey of schools conducted in November 2011 most large schools in urban and rem</w:t>
      </w:r>
      <w:r w:rsidR="00AD1746">
        <w:rPr>
          <w:rFonts w:eastAsia="Times New Roman"/>
        </w:rPr>
        <w:t>ote areas of the NT</w:t>
      </w:r>
      <w:r>
        <w:rPr>
          <w:rFonts w:eastAsia="Times New Roman"/>
        </w:rPr>
        <w:t xml:space="preserve"> have a dedicated librarian position. This includes schools in towns such as Tennant Creek and Nhulunbuy and remote communities such Maningrida and Galiwin’ku.</w:t>
      </w:r>
    </w:p>
    <w:p w:rsidR="00857AAF" w:rsidRDefault="00857AAF" w:rsidP="00857AAF">
      <w:pPr>
        <w:ind w:left="720"/>
        <w:rPr>
          <w:rFonts w:eastAsia="Times New Roman"/>
        </w:rPr>
      </w:pPr>
      <w:r>
        <w:rPr>
          <w:rFonts w:eastAsia="Times New Roman"/>
        </w:rPr>
        <w:lastRenderedPageBreak/>
        <w:t xml:space="preserve"> Most small school</w:t>
      </w:r>
      <w:r w:rsidR="00861BDB">
        <w:rPr>
          <w:rFonts w:eastAsia="Times New Roman"/>
        </w:rPr>
        <w:t>s</w:t>
      </w:r>
      <w:r>
        <w:rPr>
          <w:rFonts w:eastAsia="Times New Roman"/>
        </w:rPr>
        <w:t xml:space="preserve"> which are primarily located in remote areas do not have dedicated librarian positions. </w:t>
      </w:r>
    </w:p>
    <w:p w:rsidR="00AD1746" w:rsidRDefault="00AD1746" w:rsidP="00857AAF">
      <w:pPr>
        <w:ind w:left="720"/>
        <w:rPr>
          <w:rFonts w:eastAsia="Times New Roman"/>
        </w:rPr>
      </w:pPr>
      <w:r>
        <w:rPr>
          <w:rFonts w:eastAsia="Times New Roman"/>
        </w:rPr>
        <w:t>The survey returned a figure of 78 full time equivalent  librarian positions in schools across the Northern Territory. Of these 13 are dual qualified teacher / librarians</w:t>
      </w:r>
      <w:r w:rsidR="00EF6C58">
        <w:rPr>
          <w:rFonts w:eastAsia="Times New Roman"/>
        </w:rPr>
        <w:t>.</w:t>
      </w:r>
    </w:p>
    <w:p w:rsidR="00373640" w:rsidRPr="00D67A05" w:rsidRDefault="00373640" w:rsidP="00D67A05">
      <w:pPr>
        <w:ind w:left="720"/>
        <w:rPr>
          <w:rFonts w:cstheme="minorBidi"/>
          <w:szCs w:val="22"/>
          <w:lang w:val="en-US"/>
        </w:rPr>
      </w:pPr>
      <w:r>
        <w:rPr>
          <w:rFonts w:eastAsia="Times New Roman"/>
        </w:rPr>
        <w:t>It should be noted that with increasing usage of ICT to access information, libraries and hard copy books are being used much less often in schools. This is especially so in senior years where every student will have access to a laptop</w:t>
      </w:r>
      <w:r w:rsidR="00AD1746">
        <w:rPr>
          <w:rFonts w:eastAsia="Times New Roman"/>
        </w:rPr>
        <w:t xml:space="preserve"> computer on a one to one basis as part of the Australian Government’s Digital Education Revolution initiative.</w:t>
      </w:r>
    </w:p>
    <w:p w:rsidR="00867CE4" w:rsidRDefault="00867CE4" w:rsidP="005E7B60">
      <w:pPr>
        <w:pStyle w:val="ListParagraph"/>
      </w:pPr>
    </w:p>
    <w:p w:rsidR="00867CE4" w:rsidRPr="00D212C0" w:rsidRDefault="00D212C0" w:rsidP="00D67A05">
      <w:pPr>
        <w:pStyle w:val="ListParagraph"/>
        <w:numPr>
          <w:ilvl w:val="0"/>
          <w:numId w:val="2"/>
        </w:numPr>
      </w:pPr>
      <w:r w:rsidRPr="00D212C0">
        <w:t>1.See attached spreadsheet</w:t>
      </w:r>
    </w:p>
    <w:p w:rsidR="00D212C0" w:rsidRPr="00D212C0" w:rsidRDefault="00D212C0" w:rsidP="00D212C0">
      <w:pPr>
        <w:pStyle w:val="ListParagraph"/>
      </w:pPr>
      <w:r w:rsidRPr="00D212C0">
        <w:t>2.See attached spreadsheet</w:t>
      </w:r>
    </w:p>
    <w:p w:rsidR="00D212C0" w:rsidRPr="00D212C0" w:rsidRDefault="00D212C0" w:rsidP="00D212C0">
      <w:pPr>
        <w:pStyle w:val="ListParagraph"/>
      </w:pPr>
      <w:r w:rsidRPr="00D212C0">
        <w:t>3. see attached spreadsheet</w:t>
      </w:r>
    </w:p>
    <w:sectPr w:rsidR="00D212C0" w:rsidRPr="00D212C0" w:rsidSect="00C55F33">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37EE"/>
    <w:multiLevelType w:val="hybridMultilevel"/>
    <w:tmpl w:val="6B7043EC"/>
    <w:lvl w:ilvl="0" w:tplc="A69E7BA8">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0D65B7A"/>
    <w:multiLevelType w:val="hybridMultilevel"/>
    <w:tmpl w:val="94E0CA28"/>
    <w:lvl w:ilvl="0" w:tplc="95625816">
      <w:start w:val="1"/>
      <w:numFmt w:val="decimal"/>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1B06C12"/>
    <w:multiLevelType w:val="hybridMultilevel"/>
    <w:tmpl w:val="7E96B7B2"/>
    <w:lvl w:ilvl="0" w:tplc="D5D613B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6456052F"/>
    <w:multiLevelType w:val="hybridMultilevel"/>
    <w:tmpl w:val="D4F8C7BA"/>
    <w:lvl w:ilvl="0" w:tplc="36D4B5B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nsid w:val="6B945935"/>
    <w:multiLevelType w:val="hybridMultilevel"/>
    <w:tmpl w:val="2C1C90BA"/>
    <w:lvl w:ilvl="0" w:tplc="0C09000F">
      <w:start w:val="1"/>
      <w:numFmt w:val="decimal"/>
      <w:lvlText w:val="%1."/>
      <w:lvlJc w:val="left"/>
      <w:pPr>
        <w:ind w:left="2292" w:hanging="360"/>
      </w:pPr>
      <w:rPr>
        <w:rFonts w:hint="default"/>
      </w:r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E7B60"/>
    <w:rsid w:val="00087CE3"/>
    <w:rsid w:val="000E23EF"/>
    <w:rsid w:val="002C0376"/>
    <w:rsid w:val="002F4A64"/>
    <w:rsid w:val="00373640"/>
    <w:rsid w:val="005E7B60"/>
    <w:rsid w:val="00662246"/>
    <w:rsid w:val="007C633B"/>
    <w:rsid w:val="00857AAF"/>
    <w:rsid w:val="00861BDB"/>
    <w:rsid w:val="00867CE4"/>
    <w:rsid w:val="00AC7760"/>
    <w:rsid w:val="00AD1746"/>
    <w:rsid w:val="00BE5172"/>
    <w:rsid w:val="00C15C4E"/>
    <w:rsid w:val="00C55F33"/>
    <w:rsid w:val="00D212C0"/>
    <w:rsid w:val="00D67A05"/>
    <w:rsid w:val="00DF1F67"/>
    <w:rsid w:val="00EA4853"/>
    <w:rsid w:val="00EF6C58"/>
    <w:rsid w:val="00F41F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60"/>
    <w:pPr>
      <w:ind w:left="720"/>
      <w:contextualSpacing/>
    </w:pPr>
  </w:style>
</w:styles>
</file>

<file path=word/webSettings.xml><?xml version="1.0" encoding="utf-8"?>
<w:webSettings xmlns:r="http://schemas.openxmlformats.org/officeDocument/2006/relationships" xmlns:w="http://schemas.openxmlformats.org/wordprocessingml/2006/main">
  <w:divs>
    <w:div w:id="10879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pwr</dc:creator>
  <cp:keywords/>
  <dc:description/>
  <cp:lastModifiedBy>dxz</cp:lastModifiedBy>
  <cp:revision>3</cp:revision>
  <cp:lastPrinted>2012-02-02T05:45:00Z</cp:lastPrinted>
  <dcterms:created xsi:type="dcterms:W3CDTF">2012-02-10T02:04:00Z</dcterms:created>
  <dcterms:modified xsi:type="dcterms:W3CDTF">2012-02-10T02:10:00Z</dcterms:modified>
</cp:coreProperties>
</file>